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313943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13943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13943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13943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13943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13943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13943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13943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13943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13943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13943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313943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313943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13943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13943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313943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914" w:rsidRPr="00313943" w:rsidRDefault="00E52914" w:rsidP="00E52914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13943">
              <w:rPr>
                <w:rFonts w:asciiTheme="minorHAnsi" w:eastAsia="Merriweather" w:hAnsiTheme="minorHAnsi" w:cstheme="minorHAnsi"/>
                <w:b/>
              </w:rPr>
              <w:t>Clinical Internship II</w:t>
            </w:r>
          </w:p>
          <w:p w:rsidR="00220260" w:rsidRPr="00313943" w:rsidRDefault="00E52914" w:rsidP="00E52914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13943">
              <w:rPr>
                <w:rFonts w:asciiTheme="minorHAnsi" w:eastAsia="Merriweather" w:hAnsiTheme="minorHAnsi" w:cstheme="minorHAnsi"/>
                <w:b/>
              </w:rPr>
              <w:t>General Surgery II;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313943" w:rsidRDefault="00220260" w:rsidP="00E52914">
            <w:pPr>
              <w:spacing w:after="0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</w:p>
          <w:p w:rsidR="00220260" w:rsidRPr="00313943" w:rsidRDefault="00E5291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313943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MED6002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313943" w:rsidRDefault="00E5291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313943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XII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313943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313943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313943" w:rsidRDefault="00E52914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color w:val="000000"/>
              </w:rPr>
            </w:pPr>
            <w:r w:rsidRPr="00313943">
              <w:rPr>
                <w:rFonts w:asciiTheme="minorHAnsi" w:eastAsia="Merriweather" w:hAnsiTheme="minorHAnsi" w:cstheme="minorHAnsi"/>
                <w:color w:val="000000"/>
              </w:rPr>
              <w:t>222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313943" w:rsidRDefault="00E5291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13943">
              <w:rPr>
                <w:rFonts w:asciiTheme="minorHAnsi" w:eastAsia="Merriweather" w:hAnsiTheme="minorHAnsi" w:cstheme="minorHAnsi"/>
                <w:b/>
              </w:rPr>
              <w:t>8</w:t>
            </w:r>
          </w:p>
        </w:tc>
      </w:tr>
      <w:tr w:rsidR="00846091" w:rsidRPr="00313943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13943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313943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13943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313943">
              <w:rPr>
                <w:rFonts w:asciiTheme="minorHAnsi" w:hAnsiTheme="minorHAnsi" w:cstheme="minorHAnsi"/>
              </w:rPr>
              <w:t>School o</w:t>
            </w:r>
            <w:r w:rsidR="00B503CE" w:rsidRPr="00313943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313943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313943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313943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313943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313943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EE5958">
        <w:trPr>
          <w:trHeight w:val="69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914" w:rsidRPr="00E52914" w:rsidRDefault="00E52914" w:rsidP="00E5291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0" w:name="_heading=h.gjdgxs" w:colFirst="0" w:colLast="0"/>
            <w:bookmarkEnd w:id="0"/>
            <w:r w:rsidRPr="00E52914">
              <w:rPr>
                <w:rFonts w:asciiTheme="minorHAnsi" w:eastAsia="Merriweather" w:hAnsiTheme="minorHAnsi" w:cstheme="minorHAnsi"/>
              </w:rPr>
              <w:t>General Surgery (42 days)-</w:t>
            </w:r>
          </w:p>
          <w:p w:rsidR="00C104DA" w:rsidRPr="00EE5958" w:rsidRDefault="00E52914" w:rsidP="00EE59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52914">
              <w:rPr>
                <w:rFonts w:asciiTheme="minorHAnsi" w:eastAsia="Merriweather" w:hAnsiTheme="minorHAnsi" w:cstheme="minorHAnsi"/>
              </w:rPr>
              <w:t>2-night shift  (2X12=24 hs)</w:t>
            </w:r>
            <w:bookmarkStart w:id="1" w:name="_GoBack"/>
            <w:bookmarkEnd w:id="1"/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2914" w:rsidRPr="00E52914" w:rsidRDefault="00E52914" w:rsidP="00E5291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52914">
              <w:rPr>
                <w:rFonts w:asciiTheme="minorHAnsi" w:eastAsia="Merriweather" w:hAnsiTheme="minorHAnsi" w:cstheme="minorHAnsi"/>
              </w:rPr>
              <w:t>General Surgical Operations-R.M.Kirk; Churchill Livingstone Elvesier; 5th.ed. 2005;</w:t>
            </w:r>
          </w:p>
          <w:p w:rsidR="00E52914" w:rsidRPr="00E52914" w:rsidRDefault="00E52914" w:rsidP="00E5291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52914">
              <w:rPr>
                <w:rFonts w:asciiTheme="minorHAnsi" w:eastAsia="Merriweather" w:hAnsiTheme="minorHAnsi" w:cstheme="minorHAnsi"/>
              </w:rPr>
              <w:t>Current Surgical Therapy-John L.Cameron; Mosby Elsevier;8th.ed. 2012;</w:t>
            </w:r>
          </w:p>
          <w:p w:rsidR="00E52914" w:rsidRPr="00E52914" w:rsidRDefault="00E52914" w:rsidP="00E5291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52914">
              <w:rPr>
                <w:rFonts w:asciiTheme="minorHAnsi" w:eastAsia="Merriweather" w:hAnsiTheme="minorHAnsi" w:cstheme="minorHAnsi"/>
              </w:rPr>
              <w:t>Paediatrics: Lecture Notes on- Meadow , S. R;Newell ,Simon J; Wileyblackwell; 7th.ed. 2002;</w:t>
            </w:r>
          </w:p>
          <w:p w:rsidR="00C104DA" w:rsidRPr="00930EBC" w:rsidRDefault="00E52914" w:rsidP="00E5291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52914">
              <w:rPr>
                <w:rFonts w:asciiTheme="minorHAnsi" w:eastAsia="Merriweather" w:hAnsiTheme="minorHAnsi" w:cstheme="minorHAnsi"/>
              </w:rPr>
              <w:t>Family medicine: Ambulatory Care and Prevention-Mengel,Mark B;Schwiebert; McGraw Hill Medical; 5th ed. 2009;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BF" w:rsidRDefault="003D67BF">
      <w:pPr>
        <w:spacing w:after="0" w:line="240" w:lineRule="auto"/>
      </w:pPr>
      <w:r>
        <w:separator/>
      </w:r>
    </w:p>
  </w:endnote>
  <w:endnote w:type="continuationSeparator" w:id="0">
    <w:p w:rsidR="003D67BF" w:rsidRDefault="003D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5958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BF" w:rsidRDefault="003D67BF">
      <w:pPr>
        <w:spacing w:after="0" w:line="240" w:lineRule="auto"/>
      </w:pPr>
      <w:r>
        <w:separator/>
      </w:r>
    </w:p>
  </w:footnote>
  <w:footnote w:type="continuationSeparator" w:id="0">
    <w:p w:rsidR="003D67BF" w:rsidRDefault="003D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313943"/>
    <w:rsid w:val="00323895"/>
    <w:rsid w:val="00386726"/>
    <w:rsid w:val="003D67BF"/>
    <w:rsid w:val="003F1008"/>
    <w:rsid w:val="007400F7"/>
    <w:rsid w:val="008302BD"/>
    <w:rsid w:val="00846091"/>
    <w:rsid w:val="008B13BE"/>
    <w:rsid w:val="00930EBC"/>
    <w:rsid w:val="009A7079"/>
    <w:rsid w:val="009E35AD"/>
    <w:rsid w:val="00A15B39"/>
    <w:rsid w:val="00B503CE"/>
    <w:rsid w:val="00C104DA"/>
    <w:rsid w:val="00C87BB7"/>
    <w:rsid w:val="00D22650"/>
    <w:rsid w:val="00E52914"/>
    <w:rsid w:val="00EA15DC"/>
    <w:rsid w:val="00E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00F3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26</cp:revision>
  <dcterms:created xsi:type="dcterms:W3CDTF">2014-08-21T22:12:00Z</dcterms:created>
  <dcterms:modified xsi:type="dcterms:W3CDTF">2024-08-30T11:00:00Z</dcterms:modified>
</cp:coreProperties>
</file>